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10" w:rsidRDefault="00DF1110" w:rsidP="00DF1110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Úřad pro ochranu osobních údajů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Pplk. Sochora 27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170 00 Praha 7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 ………………. dne …………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Stěžovatel: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="00683DC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nar. </w:t>
      </w:r>
      <w:r w:rsidR="00683DC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bytem </w:t>
      </w:r>
      <w:r w:rsidR="00683DC6">
        <w:rPr>
          <w:rFonts w:ascii="Times New Roman" w:hAnsi="Times New Roman" w:cs="Times New Roman"/>
          <w:sz w:val="24"/>
          <w:szCs w:val="24"/>
        </w:rPr>
        <w:t>…………………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Zastoupen: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Společnost </w:t>
      </w:r>
      <w:r w:rsidR="00683DC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ind w:left="2130" w:firstLine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se sídlem </w:t>
      </w:r>
      <w:r w:rsidR="00683DC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IČO: </w:t>
      </w:r>
      <w:r w:rsidR="00683DC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1110" w:rsidRPr="00683DC6" w:rsidRDefault="00DF1110" w:rsidP="00DF1110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zapsaná v obchodním rejstříku vedeném </w:t>
      </w:r>
      <w:r w:rsidR="00683DC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soudem v </w:t>
      </w:r>
      <w:r w:rsidR="00683DC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pod sp. zn. </w:t>
      </w:r>
      <w:r w:rsidR="00683DC6">
        <w:rPr>
          <w:rFonts w:ascii="Times New Roman" w:hAnsi="Times New Roman" w:cs="Times New Roman"/>
          <w:sz w:val="24"/>
          <w:szCs w:val="24"/>
        </w:rPr>
        <w:t>v………………….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C160B" w:rsidRPr="003C160B" w:rsidRDefault="00DF1110" w:rsidP="003C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Správce / Zpracovatel: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="003C160B" w:rsidRPr="003C160B">
        <w:rPr>
          <w:rFonts w:ascii="Times New Roman" w:hAnsi="Times New Roman" w:cs="Times New Roman"/>
          <w:sz w:val="24"/>
          <w:szCs w:val="24"/>
        </w:rPr>
        <w:t xml:space="preserve">Mateřská škola Tisová, </w:t>
      </w:r>
    </w:p>
    <w:p w:rsidR="003C160B" w:rsidRPr="003C160B" w:rsidRDefault="003C160B" w:rsidP="003C160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60B">
        <w:rPr>
          <w:rFonts w:ascii="Times New Roman" w:hAnsi="Times New Roman" w:cs="Times New Roman"/>
          <w:sz w:val="24"/>
          <w:szCs w:val="24"/>
        </w:rPr>
        <w:t xml:space="preserve">se sídlem Tisová 10, 348 01 Staré Sedliště, IČO: 60610549, </w:t>
      </w:r>
    </w:p>
    <w:p w:rsidR="00DF1110" w:rsidRDefault="003C160B" w:rsidP="003C160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60B">
        <w:rPr>
          <w:rFonts w:ascii="Times New Roman" w:hAnsi="Times New Roman" w:cs="Times New Roman"/>
          <w:sz w:val="24"/>
          <w:szCs w:val="24"/>
        </w:rPr>
        <w:t>ID datové schránky: bo37yw</w:t>
      </w:r>
      <w:r w:rsidR="005D3023">
        <w:rPr>
          <w:rFonts w:ascii="Times New Roman" w:hAnsi="Times New Roman" w:cs="Times New Roman"/>
          <w:sz w:val="24"/>
          <w:szCs w:val="24"/>
        </w:rPr>
        <w:t>,</w:t>
      </w:r>
    </w:p>
    <w:p w:rsidR="005D3023" w:rsidRPr="005D3023" w:rsidRDefault="005D3023" w:rsidP="005D302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5D3023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3C160B">
        <w:rPr>
          <w:rFonts w:ascii="Times New Roman" w:hAnsi="Times New Roman" w:cs="Times New Roman"/>
          <w:bCs/>
          <w:sz w:val="24"/>
          <w:szCs w:val="24"/>
        </w:rPr>
        <w:t xml:space="preserve">Martou </w:t>
      </w:r>
      <w:r w:rsidR="009716C5">
        <w:rPr>
          <w:rFonts w:ascii="Times New Roman" w:hAnsi="Times New Roman" w:cs="Times New Roman"/>
          <w:bCs/>
          <w:sz w:val="24"/>
          <w:szCs w:val="24"/>
        </w:rPr>
        <w:t>Silaničovou</w:t>
      </w:r>
      <w:r w:rsidRPr="005D3023">
        <w:rPr>
          <w:rFonts w:ascii="Times New Roman" w:hAnsi="Times New Roman" w:cs="Times New Roman"/>
          <w:bCs/>
          <w:sz w:val="24"/>
          <w:szCs w:val="24"/>
        </w:rPr>
        <w:t xml:space="preserve">, ředitelkou školy, </w:t>
      </w:r>
    </w:p>
    <w:p w:rsidR="005D3023" w:rsidRPr="005D3023" w:rsidRDefault="005D3023" w:rsidP="005D302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110" w:rsidRPr="005D3023" w:rsidRDefault="00DF1110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doporučeně / datovou zprávou / elektronicky s uznávaným elektronickým podpisem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jednou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přílohy: </w:t>
      </w:r>
      <w:r w:rsidR="00683DC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x-none"/>
        </w:rPr>
      </w:pPr>
    </w:p>
    <w:p w:rsidR="00456681" w:rsidRDefault="00456681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x-none"/>
        </w:rPr>
      </w:pPr>
    </w:p>
    <w:p w:rsidR="00456681" w:rsidRDefault="00456681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x-none"/>
        </w:rPr>
      </w:pPr>
    </w:p>
    <w:p w:rsidR="00456681" w:rsidRDefault="00456681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x-none"/>
        </w:rPr>
      </w:pPr>
    </w:p>
    <w:p w:rsidR="00456681" w:rsidRDefault="00456681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x-none"/>
        </w:rPr>
      </w:pPr>
    </w:p>
    <w:p w:rsidR="00456681" w:rsidRDefault="00456681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x-none"/>
        </w:rPr>
      </w:pPr>
    </w:p>
    <w:p w:rsidR="00456681" w:rsidRDefault="00456681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x-none"/>
        </w:rPr>
      </w:pPr>
    </w:p>
    <w:p w:rsidR="00456681" w:rsidRDefault="00456681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x-non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x-none"/>
        </w:rPr>
        <w:lastRenderedPageBreak/>
        <w:t>STÍŽNOST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na porušení ochrany osobních údajů</w:t>
      </w:r>
    </w:p>
    <w:p w:rsidR="00456681" w:rsidRDefault="00456681" w:rsidP="00456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456681" w:rsidRDefault="00456681" w:rsidP="00456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</w:p>
    <w:p w:rsidR="00DF1110" w:rsidRDefault="00DF1110" w:rsidP="00456681">
      <w:pPr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Default="00DF1110" w:rsidP="00DF11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Společnost </w:t>
      </w:r>
      <w:r w:rsidR="00683DC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se sídlem </w:t>
      </w:r>
      <w:r w:rsidR="00683DC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IČO: </w:t>
      </w:r>
      <w:r w:rsidR="00683DC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zapsaná v obchodním rejstříku vedeném </w:t>
      </w:r>
      <w:r w:rsidR="00683DC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soudem v </w:t>
      </w:r>
      <w:r w:rsidR="00683DC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pod sp. zn. </w:t>
      </w:r>
      <w:r w:rsidR="00683DC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(dále jen „Správce/Zpracovatel“) jako správce/zpracovatel osobních </w:t>
      </w:r>
      <w:r w:rsidR="00683DC6">
        <w:rPr>
          <w:rFonts w:ascii="Times New Roman" w:hAnsi="Times New Roman" w:cs="Times New Roman"/>
          <w:sz w:val="24"/>
          <w:szCs w:val="24"/>
          <w:lang w:val="x-none"/>
        </w:rPr>
        <w:t xml:space="preserve">údajů v souvislosti se vznikem </w:t>
      </w:r>
      <w:r w:rsidR="00683DC6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vztahu nakládá s osobními údaji stěžovatele.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Default="00DF1110" w:rsidP="00DF11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Stěžovatel je přesvědčen, že správce/zpracovatel nakládá s osobními údaji stěžovatele v rozporu s nařízením Evropského parlamentu a Rady č. 2016/679 ze dne 27. 4. 2016 o ochraně fyzických osob v souvislosti se zpracováním osobních údajů a o volném pohybu těchto údajů a o zrušení směrnice 95/46/ES (dále jen „obecné nařízení o ochraně osobních údajů“). 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Default="00DF1110" w:rsidP="00DF11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Stěžovatel proto podává podle ustanovení čl. 77 obecného nařízení o ochraně osobních údajů k nadepsanému dozorovému úřadu tuto stížnost, kterou odůvodňuje následovně.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II.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Default="00DF1110" w:rsidP="00DF11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Stěžovatel zjistil, že správce/zpracovatel porušuje nařízení o ochraně osobních údajů tím, že </w:t>
      </w:r>
      <w:r w:rsidR="0029262F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Default="00DF1110" w:rsidP="00DF11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Stěžovatel se domnívá, že správce/zpracovatel porušil výše popsaným jednáním zejména ustanovení čl. </w:t>
      </w:r>
      <w:r w:rsidR="00C73557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obecného nařízení o ochraně osobních údajů. 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III.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Stěžovatel tvrdí, že v souvislosti s porušením nařízení o ochraně osobních údajů správcem/zpracovatelem došlo na straně stěžovatele ke vzniku hmotné/nehmotné újmy spočívající v </w:t>
      </w:r>
      <w:r w:rsidR="00C73557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v rozsahu </w:t>
      </w:r>
      <w:r w:rsidR="00C7355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Důkazy: …………………..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IV.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Default="00DF1110" w:rsidP="00DF11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 ohledem na shora uvedené skutečnosti stěžovatel žádá, aby se Úřad pro ochranu osobních údajů jako dozorový úřad v souladu s čl. 57 odst. 1 písm. f) obecného nařízení o ochraně osobních údajů touto stížností náležitě zabýval, prověřil skutečnosti shora uvedené a vyvodil patřičné důsledky ve smyslu ustanovení čl. 58 odst. 2 obecného nařízení o ochraně osobních údajů.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Default="00DF1110" w:rsidP="00DF11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 souladu s ustanovením čl. 77 odst. 2 obecného nařízení o ochraně osobních údajů stěžovatel žádá, aby byl informován o pokroku v řešení stížnosti a o jeho výsledku.</w:t>
      </w:r>
    </w:p>
    <w:p w:rsidR="00DF1110" w:rsidRDefault="00DF1110" w:rsidP="00DF1110">
      <w:pPr>
        <w:autoSpaceDE w:val="0"/>
        <w:autoSpaceDN w:val="0"/>
        <w:adjustRightInd w:val="0"/>
        <w:spacing w:after="195" w:line="276" w:lineRule="auto"/>
        <w:ind w:left="720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Default="00DF1110" w:rsidP="00DF11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 souladu s ustanovením čl. 82 odst. 1 obecného nařízení o ochraně osobních údajů stěžovatel žádá po správci/zpracovateli náhradu hmotné/nehmotné újmy v </w:t>
      </w:r>
      <w:r w:rsidR="00C7355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Default="00C73557" w:rsidP="00C7355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…………………………..</w:t>
      </w:r>
    </w:p>
    <w:p w:rsidR="00DF1110" w:rsidRDefault="00DF1110" w:rsidP="00DF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F1110" w:rsidRPr="00C73557" w:rsidRDefault="00DF1110" w:rsidP="00C73557">
      <w:pPr>
        <w:autoSpaceDE w:val="0"/>
        <w:autoSpaceDN w:val="0"/>
        <w:adjustRightInd w:val="0"/>
        <w:spacing w:after="0" w:line="276" w:lineRule="auto"/>
        <w:ind w:left="6372" w:firstLine="708"/>
        <w:rPr>
          <w:rFonts w:ascii="Times New Roman" w:hAnsi="Times New Roman" w:cs="Times New Roman"/>
          <w:sz w:val="24"/>
          <w:szCs w:val="24"/>
          <w:u w:val="single"/>
          <w:shd w:val="clear" w:color="auto" w:fill="FFFF00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stěžovatel</w:t>
      </w:r>
    </w:p>
    <w:p w:rsidR="00CC4594" w:rsidRDefault="00CC4594"/>
    <w:sectPr w:rsidR="00CC4594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1D6CE"/>
    <w:multiLevelType w:val="multilevel"/>
    <w:tmpl w:val="5E61DBC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75EAC89A"/>
    <w:multiLevelType w:val="multilevel"/>
    <w:tmpl w:val="4B7D5C1E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7FC0486B"/>
    <w:multiLevelType w:val="multilevel"/>
    <w:tmpl w:val="61D4DE7B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33"/>
    <w:rsid w:val="00077D33"/>
    <w:rsid w:val="001324DC"/>
    <w:rsid w:val="0029262F"/>
    <w:rsid w:val="003C160B"/>
    <w:rsid w:val="0042083E"/>
    <w:rsid w:val="00456681"/>
    <w:rsid w:val="005D3023"/>
    <w:rsid w:val="00683DC6"/>
    <w:rsid w:val="006A287B"/>
    <w:rsid w:val="006D261A"/>
    <w:rsid w:val="008E3A44"/>
    <w:rsid w:val="009716C5"/>
    <w:rsid w:val="00A64E44"/>
    <w:rsid w:val="00C73557"/>
    <w:rsid w:val="00CC4594"/>
    <w:rsid w:val="00D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794A6-6C05-4F3F-8CB7-D9EA6697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1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393</Words>
  <Characters>2322</Characters>
  <Application>Microsoft Office Word</Application>
  <DocSecurity>0</DocSecurity>
  <Lines>19</Lines>
  <Paragraphs>5</Paragraphs>
  <ScaleCrop>false</ScaleCrop>
  <Company>Město Kralupy nad Vltavou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Petra Urbanová</cp:lastModifiedBy>
  <cp:revision>15</cp:revision>
  <dcterms:created xsi:type="dcterms:W3CDTF">2018-04-07T09:55:00Z</dcterms:created>
  <dcterms:modified xsi:type="dcterms:W3CDTF">2019-11-15T20:38:00Z</dcterms:modified>
</cp:coreProperties>
</file>